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D423B" w14:textId="77777777" w:rsidR="00734A8C" w:rsidRDefault="00725E33" w:rsidP="00725E33">
      <w:pPr>
        <w:spacing w:after="0" w:line="240" w:lineRule="auto"/>
        <w:jc w:val="center"/>
      </w:pPr>
      <w:r w:rsidRPr="00725E33">
        <w:t xml:space="preserve">3G Water Supply Corporation </w:t>
      </w:r>
    </w:p>
    <w:p w14:paraId="7E120DCD" w14:textId="24DE9169" w:rsidR="007D2A19" w:rsidRDefault="007D2A19" w:rsidP="00725E33">
      <w:pPr>
        <w:spacing w:after="0" w:line="240" w:lineRule="auto"/>
        <w:jc w:val="center"/>
      </w:pPr>
      <w:r>
        <w:t>Meeting Minutes</w:t>
      </w:r>
    </w:p>
    <w:p w14:paraId="70C3BF5E" w14:textId="6B7DC676" w:rsidR="00725E33" w:rsidRDefault="007D2A19" w:rsidP="007D2A19">
      <w:pPr>
        <w:spacing w:after="0" w:line="240" w:lineRule="auto"/>
        <w:jc w:val="center"/>
      </w:pPr>
      <w:r>
        <w:t>March 9, 2026</w:t>
      </w:r>
    </w:p>
    <w:p w14:paraId="22FCD886" w14:textId="77777777" w:rsidR="00725E33" w:rsidRDefault="00725E33" w:rsidP="00725E33">
      <w:pPr>
        <w:spacing w:after="0" w:line="240" w:lineRule="auto"/>
        <w:jc w:val="center"/>
      </w:pPr>
    </w:p>
    <w:p w14:paraId="465B8F46" w14:textId="6B7B069C" w:rsidR="00725E33" w:rsidRPr="009B7DF5" w:rsidRDefault="00714E88" w:rsidP="00725E33">
      <w:pPr>
        <w:spacing w:after="0" w:line="240" w:lineRule="auto"/>
      </w:pPr>
      <w:r>
        <w:rPr>
          <w:b/>
          <w:bCs/>
          <w:sz w:val="20"/>
          <w:szCs w:val="20"/>
        </w:rPr>
        <w:t xml:space="preserve">BOD </w:t>
      </w:r>
      <w:r w:rsidRPr="009B7DF5">
        <w:rPr>
          <w:b/>
          <w:bCs/>
        </w:rPr>
        <w:t xml:space="preserve">Members present: </w:t>
      </w:r>
      <w:r w:rsidRPr="009B7DF5">
        <w:t>Collins King, Annette Chamberlain, Nancy Pullen, Mark Richards</w:t>
      </w:r>
      <w:r w:rsidR="00B0296D" w:rsidRPr="009B7DF5">
        <w:t>on</w:t>
      </w:r>
      <w:r w:rsidRPr="009B7DF5">
        <w:t xml:space="preserve">, Jeff Davidson, </w:t>
      </w:r>
      <w:r w:rsidR="00705D2F" w:rsidRPr="009B7DF5">
        <w:t xml:space="preserve">Jack Evans, </w:t>
      </w:r>
      <w:r w:rsidR="002C1763">
        <w:t>Jay Andruck</w:t>
      </w:r>
      <w:r w:rsidR="00A95A3F">
        <w:t>, Georgia Collier</w:t>
      </w:r>
    </w:p>
    <w:p w14:paraId="219D4211" w14:textId="1B68EF64" w:rsidR="00725E33" w:rsidRPr="009B7DF5" w:rsidRDefault="00725E33" w:rsidP="00725E33">
      <w:pPr>
        <w:spacing w:after="0" w:line="240" w:lineRule="auto"/>
      </w:pPr>
      <w:r w:rsidRPr="009B7DF5">
        <w:rPr>
          <w:b/>
          <w:bCs/>
        </w:rPr>
        <w:t>PGMS Member</w:t>
      </w:r>
      <w:r w:rsidRPr="009B7DF5">
        <w:t>: Patrick King</w:t>
      </w:r>
    </w:p>
    <w:p w14:paraId="4BA2F4F2" w14:textId="77777777" w:rsidR="00725E33" w:rsidRPr="009B7DF5" w:rsidRDefault="00725E33" w:rsidP="00725E33">
      <w:pPr>
        <w:spacing w:after="0" w:line="240" w:lineRule="auto"/>
      </w:pPr>
    </w:p>
    <w:p w14:paraId="2B3616A1" w14:textId="44DBB7C3" w:rsidR="008D1513" w:rsidRDefault="008D1513" w:rsidP="008D1513">
      <w:pPr>
        <w:spacing w:after="0" w:line="240" w:lineRule="auto"/>
        <w:rPr>
          <w:rFonts w:ascii="Aptos" w:hAnsi="Aptos" w:cstheme="minorHAnsi"/>
        </w:rPr>
      </w:pPr>
      <w:r w:rsidRPr="009B7DF5">
        <w:rPr>
          <w:rFonts w:ascii="Aptos" w:hAnsi="Aptos" w:cstheme="minorHAnsi"/>
        </w:rPr>
        <w:t xml:space="preserve">Collins called the meeting to order at </w:t>
      </w:r>
      <w:r w:rsidR="00F41FAF">
        <w:rPr>
          <w:rFonts w:ascii="Aptos" w:hAnsi="Aptos" w:cstheme="minorHAnsi"/>
        </w:rPr>
        <w:t>6:04</w:t>
      </w:r>
      <w:r w:rsidR="007928D9">
        <w:rPr>
          <w:rFonts w:ascii="Aptos" w:hAnsi="Aptos" w:cstheme="minorHAnsi"/>
        </w:rPr>
        <w:t xml:space="preserve"> pm</w:t>
      </w:r>
    </w:p>
    <w:p w14:paraId="5FF57328" w14:textId="77777777" w:rsidR="007928D9" w:rsidRPr="009B7DF5" w:rsidRDefault="007928D9" w:rsidP="008D1513">
      <w:pPr>
        <w:spacing w:after="0" w:line="240" w:lineRule="auto"/>
        <w:rPr>
          <w:rFonts w:ascii="Aptos" w:hAnsi="Aptos" w:cstheme="minorHAnsi"/>
        </w:rPr>
      </w:pPr>
    </w:p>
    <w:p w14:paraId="591CD0AD" w14:textId="1E71A656" w:rsidR="0003036A" w:rsidRDefault="00BE4004" w:rsidP="008D1513">
      <w:pPr>
        <w:spacing w:after="0" w:line="240" w:lineRule="auto"/>
        <w:rPr>
          <w:rFonts w:ascii="Aptos" w:hAnsi="Aptos" w:cstheme="minorHAnsi"/>
        </w:rPr>
      </w:pPr>
      <w:r w:rsidRPr="00BE4004">
        <w:rPr>
          <w:rFonts w:ascii="Aptos" w:hAnsi="Aptos" w:cstheme="minorHAnsi"/>
        </w:rPr>
        <w:t>February minutes were not in the packet so will table for next meeting.</w:t>
      </w:r>
      <w:r w:rsidR="009B2589">
        <w:rPr>
          <w:rFonts w:ascii="Aptos" w:hAnsi="Aptos" w:cstheme="minorHAnsi"/>
        </w:rPr>
        <w:t xml:space="preserve"> We will review February and March minutes at the April meeting. </w:t>
      </w:r>
      <w:r w:rsidR="00E61807">
        <w:rPr>
          <w:rFonts w:ascii="Aptos" w:hAnsi="Aptos" w:cstheme="minorHAnsi"/>
        </w:rPr>
        <w:t>Collins asked Patrick to make</w:t>
      </w:r>
      <w:r w:rsidR="008A49F5">
        <w:rPr>
          <w:rFonts w:ascii="Aptos" w:hAnsi="Aptos" w:cstheme="minorHAnsi"/>
        </w:rPr>
        <w:t xml:space="preserve"> sure</w:t>
      </w:r>
      <w:r w:rsidR="00E61807">
        <w:rPr>
          <w:rFonts w:ascii="Aptos" w:hAnsi="Aptos" w:cstheme="minorHAnsi"/>
        </w:rPr>
        <w:t xml:space="preserve"> </w:t>
      </w:r>
      <w:r w:rsidR="008A49F5">
        <w:rPr>
          <w:rFonts w:ascii="Aptos" w:hAnsi="Aptos" w:cstheme="minorHAnsi"/>
        </w:rPr>
        <w:t>February and March</w:t>
      </w:r>
      <w:r w:rsidR="00E61807">
        <w:rPr>
          <w:rFonts w:ascii="Aptos" w:hAnsi="Aptos" w:cstheme="minorHAnsi"/>
        </w:rPr>
        <w:t xml:space="preserve"> minutes are in the packet for next </w:t>
      </w:r>
      <w:r w:rsidR="00183B93">
        <w:rPr>
          <w:rFonts w:ascii="Aptos" w:hAnsi="Aptos" w:cstheme="minorHAnsi"/>
        </w:rPr>
        <w:t>month’s meeting</w:t>
      </w:r>
      <w:r w:rsidR="00E61807">
        <w:rPr>
          <w:rFonts w:ascii="Aptos" w:hAnsi="Aptos" w:cstheme="minorHAnsi"/>
        </w:rPr>
        <w:t>.</w:t>
      </w:r>
    </w:p>
    <w:p w14:paraId="243203D3" w14:textId="77777777" w:rsidR="00183B93" w:rsidRDefault="00183B93" w:rsidP="008D1513">
      <w:pPr>
        <w:spacing w:after="0" w:line="240" w:lineRule="auto"/>
        <w:rPr>
          <w:rFonts w:ascii="Aptos" w:hAnsi="Aptos" w:cstheme="minorHAnsi"/>
        </w:rPr>
      </w:pPr>
    </w:p>
    <w:p w14:paraId="4EE67A9B" w14:textId="733F83AE" w:rsidR="00A30167" w:rsidRDefault="00205E02" w:rsidP="00725E33">
      <w:pPr>
        <w:spacing w:after="0" w:line="240" w:lineRule="auto"/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Nancy Pullen is stepping down as treasurer but will remain on the board. </w:t>
      </w:r>
      <w:r w:rsidR="00EB3214">
        <w:rPr>
          <w:rFonts w:ascii="Aptos" w:hAnsi="Aptos" w:cstheme="minorHAnsi"/>
        </w:rPr>
        <w:t>Jeff Davidson has agreed to be treasurer.</w:t>
      </w:r>
    </w:p>
    <w:p w14:paraId="68FFB2D3" w14:textId="4E31D2D1" w:rsidR="00183B93" w:rsidRDefault="00EE7C2B" w:rsidP="00725E33">
      <w:pPr>
        <w:spacing w:after="0" w:line="240" w:lineRule="auto"/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We have our three 3G member volunteers for the annual audit. </w:t>
      </w:r>
      <w:r w:rsidR="00A423B5">
        <w:rPr>
          <w:rFonts w:ascii="Aptos" w:hAnsi="Aptos" w:cstheme="minorHAnsi"/>
        </w:rPr>
        <w:t>Nancy Pullen will oversee audit</w:t>
      </w:r>
      <w:r w:rsidR="00CE58D0">
        <w:rPr>
          <w:rFonts w:ascii="Aptos" w:hAnsi="Aptos" w:cstheme="minorHAnsi"/>
        </w:rPr>
        <w:t>. Discussions ensued about</w:t>
      </w:r>
      <w:r w:rsidR="008E15C8">
        <w:rPr>
          <w:rFonts w:ascii="Aptos" w:hAnsi="Aptos" w:cstheme="minorHAnsi"/>
        </w:rPr>
        <w:t xml:space="preserve"> member</w:t>
      </w:r>
      <w:r w:rsidR="00CE58D0">
        <w:rPr>
          <w:rFonts w:ascii="Aptos" w:hAnsi="Aptos" w:cstheme="minorHAnsi"/>
        </w:rPr>
        <w:t xml:space="preserve"> audit </w:t>
      </w:r>
      <w:r w:rsidR="004F36FD">
        <w:rPr>
          <w:rFonts w:ascii="Aptos" w:hAnsi="Aptos" w:cstheme="minorHAnsi"/>
        </w:rPr>
        <w:t>processes</w:t>
      </w:r>
      <w:r w:rsidR="00765FB4">
        <w:rPr>
          <w:rFonts w:ascii="Aptos" w:hAnsi="Aptos" w:cstheme="minorHAnsi"/>
        </w:rPr>
        <w:t>.</w:t>
      </w:r>
    </w:p>
    <w:p w14:paraId="34D71A54" w14:textId="1B3066AE" w:rsidR="00A423B5" w:rsidRDefault="00CE58D0" w:rsidP="00725E33">
      <w:pPr>
        <w:spacing w:after="0" w:line="240" w:lineRule="auto"/>
        <w:rPr>
          <w:rFonts w:ascii="Aptos" w:hAnsi="Aptos" w:cstheme="minorHAnsi"/>
        </w:rPr>
      </w:pPr>
      <w:r>
        <w:rPr>
          <w:rFonts w:ascii="Aptos" w:hAnsi="Aptos" w:cstheme="minorHAnsi"/>
        </w:rPr>
        <w:t>Greenwood acres: Nancy Stanford</w:t>
      </w:r>
    </w:p>
    <w:p w14:paraId="2BEF4467" w14:textId="79E6095E" w:rsidR="00CE58D0" w:rsidRDefault="00CE58D0" w:rsidP="00725E33">
      <w:pPr>
        <w:spacing w:after="0" w:line="240" w:lineRule="auto"/>
        <w:rPr>
          <w:rFonts w:ascii="Aptos" w:hAnsi="Aptos" w:cstheme="minorHAnsi"/>
        </w:rPr>
      </w:pPr>
      <w:r>
        <w:rPr>
          <w:rFonts w:ascii="Aptos" w:hAnsi="Aptos" w:cstheme="minorHAnsi"/>
        </w:rPr>
        <w:t>Golden Beach:</w:t>
      </w:r>
      <w:r w:rsidR="00CC38AD">
        <w:rPr>
          <w:rFonts w:ascii="Aptos" w:hAnsi="Aptos" w:cstheme="minorHAnsi"/>
        </w:rPr>
        <w:t xml:space="preserve">  Judi Guastella</w:t>
      </w:r>
    </w:p>
    <w:p w14:paraId="3FB33D73" w14:textId="05DCE8C7" w:rsidR="00CE58D0" w:rsidRDefault="00CE58D0" w:rsidP="00725E33">
      <w:pPr>
        <w:spacing w:after="0" w:line="240" w:lineRule="auto"/>
        <w:rPr>
          <w:rFonts w:ascii="Aptos" w:hAnsi="Aptos" w:cstheme="minorHAnsi"/>
        </w:rPr>
      </w:pPr>
      <w:proofErr w:type="spellStart"/>
      <w:r>
        <w:rPr>
          <w:rFonts w:ascii="Aptos" w:hAnsi="Aptos" w:cstheme="minorHAnsi"/>
        </w:rPr>
        <w:t>Geola</w:t>
      </w:r>
      <w:proofErr w:type="spellEnd"/>
      <w:r>
        <w:rPr>
          <w:rFonts w:ascii="Aptos" w:hAnsi="Aptos" w:cstheme="minorHAnsi"/>
        </w:rPr>
        <w:t xml:space="preserve">: </w:t>
      </w:r>
      <w:r w:rsidR="00CC38AD">
        <w:rPr>
          <w:rFonts w:ascii="Aptos" w:hAnsi="Aptos" w:cstheme="minorHAnsi"/>
        </w:rPr>
        <w:t>Tim Hoffman</w:t>
      </w:r>
    </w:p>
    <w:p w14:paraId="1AC53C1E" w14:textId="77777777" w:rsidR="00183B93" w:rsidRPr="009B7DF5" w:rsidRDefault="00183B93" w:rsidP="00725E33">
      <w:pPr>
        <w:spacing w:after="0" w:line="240" w:lineRule="auto"/>
        <w:rPr>
          <w:rFonts w:ascii="Aptos" w:hAnsi="Aptos" w:cstheme="minorHAnsi"/>
        </w:rPr>
      </w:pPr>
    </w:p>
    <w:p w14:paraId="3033C67E" w14:textId="67DE682C" w:rsidR="00C96963" w:rsidRPr="00FD7495" w:rsidRDefault="008D1513" w:rsidP="00725E33">
      <w:pPr>
        <w:spacing w:after="0" w:line="240" w:lineRule="auto"/>
        <w:rPr>
          <w:rFonts w:ascii="Aptos" w:hAnsi="Aptos" w:cstheme="minorHAnsi"/>
          <w:b/>
          <w:bCs/>
        </w:rPr>
      </w:pPr>
      <w:r w:rsidRPr="009B7DF5">
        <w:rPr>
          <w:rFonts w:ascii="Aptos" w:hAnsi="Aptos" w:cstheme="minorHAnsi"/>
          <w:b/>
          <w:bCs/>
        </w:rPr>
        <w:t>Financial Report: Nancy</w:t>
      </w:r>
    </w:p>
    <w:p w14:paraId="3050FDDB" w14:textId="77777777" w:rsidR="00CE7FC4" w:rsidRDefault="00C96963" w:rsidP="00725E33">
      <w:pPr>
        <w:spacing w:after="0" w:line="240" w:lineRule="auto"/>
        <w:rPr>
          <w:rFonts w:ascii="Aptos" w:hAnsi="Aptos" w:cstheme="minorHAnsi"/>
        </w:rPr>
      </w:pPr>
      <w:r>
        <w:rPr>
          <w:rFonts w:ascii="Aptos" w:hAnsi="Aptos" w:cstheme="minorHAnsi"/>
        </w:rPr>
        <w:t>Nancy presented financials</w:t>
      </w:r>
      <w:r w:rsidR="00CE7FC4">
        <w:rPr>
          <w:rFonts w:ascii="Aptos" w:hAnsi="Aptos" w:cstheme="minorHAnsi"/>
        </w:rPr>
        <w:t>.</w:t>
      </w:r>
    </w:p>
    <w:p w14:paraId="19141ED9" w14:textId="15D20A82" w:rsidR="00B770A0" w:rsidRDefault="00E516B0" w:rsidP="00725E33">
      <w:pPr>
        <w:spacing w:after="0" w:line="240" w:lineRule="auto"/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Mark questioned “special projects.” </w:t>
      </w:r>
      <w:r w:rsidR="00DE5EAB">
        <w:rPr>
          <w:rFonts w:ascii="Aptos" w:hAnsi="Aptos" w:cstheme="minorHAnsi"/>
        </w:rPr>
        <w:t>It was customer notices for annual meeting</w:t>
      </w:r>
      <w:r w:rsidR="001F14ED">
        <w:rPr>
          <w:rFonts w:ascii="Aptos" w:hAnsi="Aptos" w:cstheme="minorHAnsi"/>
        </w:rPr>
        <w:t xml:space="preserve">, 1099 forms, </w:t>
      </w:r>
      <w:proofErr w:type="spellStart"/>
      <w:r w:rsidR="00FD7495">
        <w:rPr>
          <w:rFonts w:ascii="Aptos" w:hAnsi="Aptos" w:cstheme="minorHAnsi"/>
        </w:rPr>
        <w:t>etc</w:t>
      </w:r>
      <w:proofErr w:type="spellEnd"/>
    </w:p>
    <w:p w14:paraId="7E5C4EEC" w14:textId="12DBBA38" w:rsidR="000557E8" w:rsidRDefault="00FD7495" w:rsidP="00725E33">
      <w:pPr>
        <w:spacing w:after="0" w:line="240" w:lineRule="auto"/>
        <w:rPr>
          <w:rFonts w:ascii="Aptos" w:hAnsi="Aptos" w:cstheme="minorHAnsi"/>
        </w:rPr>
      </w:pPr>
      <w:r>
        <w:rPr>
          <w:rFonts w:ascii="Aptos" w:hAnsi="Aptos" w:cstheme="minorHAnsi"/>
        </w:rPr>
        <w:t>Discussions ensued about putting these items under a different heading</w:t>
      </w:r>
      <w:r w:rsidR="002B2327">
        <w:rPr>
          <w:rFonts w:ascii="Aptos" w:hAnsi="Aptos" w:cstheme="minorHAnsi"/>
        </w:rPr>
        <w:t xml:space="preserve"> other than “special projects.”</w:t>
      </w:r>
    </w:p>
    <w:p w14:paraId="75BF13EF" w14:textId="07D0949D" w:rsidR="003F783C" w:rsidRPr="00907FBA" w:rsidRDefault="003F783C" w:rsidP="00725E33">
      <w:pPr>
        <w:spacing w:after="0" w:line="240" w:lineRule="auto"/>
        <w:rPr>
          <w:rFonts w:ascii="Aptos" w:hAnsi="Aptos" w:cstheme="minorHAnsi"/>
          <w:b/>
          <w:bCs/>
        </w:rPr>
      </w:pPr>
    </w:p>
    <w:p w14:paraId="1E17CD7E" w14:textId="2CE9AD87" w:rsidR="003F783C" w:rsidRDefault="00F8436E" w:rsidP="00725E33">
      <w:pPr>
        <w:spacing w:after="0" w:line="240" w:lineRule="auto"/>
        <w:rPr>
          <w:rFonts w:ascii="Aptos" w:hAnsi="Aptos" w:cstheme="minorHAnsi"/>
          <w:b/>
          <w:bCs/>
          <w:u w:val="single"/>
        </w:rPr>
      </w:pPr>
      <w:r w:rsidRPr="009B7DF5">
        <w:rPr>
          <w:rFonts w:ascii="Aptos" w:hAnsi="Aptos" w:cstheme="minorHAnsi"/>
          <w:u w:val="single"/>
        </w:rPr>
        <w:t>Motion made by</w:t>
      </w:r>
      <w:r w:rsidR="000557E8">
        <w:rPr>
          <w:rFonts w:ascii="Aptos" w:hAnsi="Aptos" w:cstheme="minorHAnsi"/>
          <w:u w:val="single"/>
        </w:rPr>
        <w:t xml:space="preserve"> </w:t>
      </w:r>
      <w:r w:rsidR="00907FBA">
        <w:rPr>
          <w:rFonts w:ascii="Aptos" w:hAnsi="Aptos" w:cstheme="minorHAnsi"/>
          <w:u w:val="single"/>
        </w:rPr>
        <w:t>Jeff</w:t>
      </w:r>
      <w:r w:rsidRPr="009B7DF5">
        <w:rPr>
          <w:rFonts w:ascii="Aptos" w:hAnsi="Aptos" w:cstheme="minorHAnsi"/>
          <w:u w:val="single"/>
        </w:rPr>
        <w:t xml:space="preserve"> to approve financials</w:t>
      </w:r>
      <w:r w:rsidR="00907FBA">
        <w:rPr>
          <w:rFonts w:ascii="Aptos" w:hAnsi="Aptos" w:cstheme="minorHAnsi"/>
          <w:u w:val="single"/>
        </w:rPr>
        <w:t xml:space="preserve"> and invoices</w:t>
      </w:r>
      <w:r w:rsidR="00E7466F">
        <w:rPr>
          <w:rFonts w:ascii="Aptos" w:hAnsi="Aptos" w:cstheme="minorHAnsi"/>
          <w:u w:val="single"/>
        </w:rPr>
        <w:t>,</w:t>
      </w:r>
      <w:r w:rsidR="005E2D9A">
        <w:rPr>
          <w:rFonts w:ascii="Aptos" w:hAnsi="Aptos" w:cstheme="minorHAnsi"/>
          <w:u w:val="single"/>
        </w:rPr>
        <w:t xml:space="preserve"> pending </w:t>
      </w:r>
      <w:r w:rsidR="00E7466F">
        <w:rPr>
          <w:rFonts w:ascii="Aptos" w:hAnsi="Aptos" w:cstheme="minorHAnsi"/>
          <w:u w:val="single"/>
        </w:rPr>
        <w:t xml:space="preserve">professional fees </w:t>
      </w:r>
      <w:r w:rsidR="00D114E0">
        <w:rPr>
          <w:rFonts w:ascii="Aptos" w:hAnsi="Aptos" w:cstheme="minorHAnsi"/>
          <w:u w:val="single"/>
        </w:rPr>
        <w:t xml:space="preserve">charges </w:t>
      </w:r>
      <w:r w:rsidR="00E7466F">
        <w:rPr>
          <w:rFonts w:ascii="Aptos" w:hAnsi="Aptos" w:cstheme="minorHAnsi"/>
          <w:u w:val="single"/>
        </w:rPr>
        <w:t>clarification</w:t>
      </w:r>
      <w:r w:rsidR="008E15C8">
        <w:rPr>
          <w:rFonts w:ascii="Aptos" w:hAnsi="Aptos" w:cstheme="minorHAnsi"/>
          <w:u w:val="single"/>
        </w:rPr>
        <w:t>,</w:t>
      </w:r>
      <w:r w:rsidRPr="009B7DF5">
        <w:rPr>
          <w:rFonts w:ascii="Aptos" w:hAnsi="Aptos" w:cstheme="minorHAnsi"/>
          <w:u w:val="single"/>
        </w:rPr>
        <w:t xml:space="preserve"> seconded by </w:t>
      </w:r>
      <w:r w:rsidR="00907FBA">
        <w:rPr>
          <w:rFonts w:ascii="Aptos" w:hAnsi="Aptos" w:cstheme="minorHAnsi"/>
          <w:u w:val="single"/>
        </w:rPr>
        <w:t xml:space="preserve">Jay </w:t>
      </w:r>
      <w:r w:rsidRPr="009B7DF5">
        <w:rPr>
          <w:rFonts w:ascii="Aptos" w:hAnsi="Aptos" w:cstheme="minorHAnsi"/>
          <w:u w:val="single"/>
        </w:rPr>
        <w:t>and approved by all</w:t>
      </w:r>
      <w:r w:rsidRPr="009B7DF5">
        <w:rPr>
          <w:rFonts w:ascii="Aptos" w:hAnsi="Aptos" w:cstheme="minorHAnsi"/>
          <w:b/>
          <w:bCs/>
          <w:u w:val="single"/>
        </w:rPr>
        <w:t>.</w:t>
      </w:r>
    </w:p>
    <w:p w14:paraId="4593277E" w14:textId="77777777" w:rsidR="005E2D9A" w:rsidRPr="009B7DF5" w:rsidRDefault="005E2D9A" w:rsidP="00725E33">
      <w:pPr>
        <w:spacing w:after="0" w:line="240" w:lineRule="auto"/>
        <w:rPr>
          <w:rFonts w:ascii="Aptos" w:hAnsi="Aptos" w:cstheme="minorHAnsi"/>
          <w:b/>
          <w:bCs/>
          <w:u w:val="single"/>
        </w:rPr>
      </w:pPr>
    </w:p>
    <w:p w14:paraId="31876856" w14:textId="55B0F1A6" w:rsidR="008D1513" w:rsidRPr="008D1513" w:rsidRDefault="008D1513" w:rsidP="00725E33">
      <w:pPr>
        <w:spacing w:after="0" w:line="240" w:lineRule="auto"/>
        <w:rPr>
          <w:sz w:val="20"/>
          <w:szCs w:val="20"/>
          <w:vertAlign w:val="subscript"/>
        </w:rPr>
      </w:pPr>
      <w:r>
        <w:rPr>
          <w:b/>
          <w:bCs/>
          <w:sz w:val="20"/>
          <w:szCs w:val="20"/>
        </w:rPr>
        <w:t>Operations Report-PGMS</w:t>
      </w:r>
    </w:p>
    <w:p w14:paraId="1EA89D79" w14:textId="3A82C75E" w:rsidR="006363CD" w:rsidRPr="005E2D9A" w:rsidRDefault="005E2D9A">
      <w:pPr>
        <w:rPr>
          <w:bCs/>
        </w:rPr>
      </w:pPr>
      <w:r>
        <w:rPr>
          <w:bCs/>
        </w:rPr>
        <w:t xml:space="preserve">Patrick presented the </w:t>
      </w:r>
      <w:r w:rsidR="00713CAA">
        <w:rPr>
          <w:bCs/>
        </w:rPr>
        <w:t>operations</w:t>
      </w:r>
      <w:r>
        <w:rPr>
          <w:bCs/>
        </w:rPr>
        <w:t xml:space="preserve"> report. </w:t>
      </w:r>
    </w:p>
    <w:p w14:paraId="5C7CEFF1" w14:textId="35477DDE" w:rsidR="0035383D" w:rsidRDefault="00A5243C">
      <w:pPr>
        <w:rPr>
          <w:b/>
          <w:bCs/>
          <w:u w:val="single"/>
        </w:rPr>
      </w:pPr>
      <w:r w:rsidRPr="000B5F17">
        <w:rPr>
          <w:b/>
          <w:bCs/>
          <w:u w:val="single"/>
        </w:rPr>
        <w:t>Significant Events</w:t>
      </w:r>
    </w:p>
    <w:p w14:paraId="392FF950" w14:textId="3B93A935" w:rsidR="00534F0A" w:rsidRDefault="00534F0A" w:rsidP="00534F0A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rPr>
          <w:b/>
          <w:bCs/>
          <w:u w:val="single"/>
        </w:rPr>
        <w:t>Well Control and Emergency Call out system</w:t>
      </w:r>
      <w:r w:rsidR="006363CD">
        <w:rPr>
          <w:b/>
          <w:bCs/>
          <w:u w:val="single"/>
        </w:rPr>
        <w:t xml:space="preserve">: </w:t>
      </w:r>
      <w:r w:rsidR="0032118F">
        <w:t xml:space="preserve">Patrick got </w:t>
      </w:r>
      <w:r w:rsidR="00657DEB">
        <w:t>confirmation</w:t>
      </w:r>
      <w:r w:rsidR="0032118F">
        <w:t xml:space="preserve"> from 5S they </w:t>
      </w:r>
      <w:r w:rsidR="00DE7C48">
        <w:t>will</w:t>
      </w:r>
      <w:r w:rsidR="0032118F">
        <w:t xml:space="preserve"> be out this week to complete </w:t>
      </w:r>
      <w:r w:rsidR="002C759C">
        <w:t>installation of radio controls</w:t>
      </w:r>
      <w:r w:rsidR="00964B89">
        <w:t xml:space="preserve"> for remote wells and the auto dialer syste</w:t>
      </w:r>
      <w:r w:rsidR="00AD0EC8">
        <w:t>m.</w:t>
      </w:r>
    </w:p>
    <w:p w14:paraId="09BCFA3C" w14:textId="77777777" w:rsidR="001274C2" w:rsidRPr="001274C2" w:rsidRDefault="001274C2" w:rsidP="001274C2">
      <w:pPr>
        <w:pStyle w:val="ListParagraph"/>
        <w:rPr>
          <w:b/>
          <w:bCs/>
          <w:u w:val="single"/>
        </w:rPr>
      </w:pPr>
    </w:p>
    <w:p w14:paraId="0D669AEB" w14:textId="0275CB7C" w:rsidR="00534F0A" w:rsidRDefault="002816E5" w:rsidP="00534F0A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rPr>
          <w:b/>
          <w:bCs/>
          <w:u w:val="single"/>
        </w:rPr>
        <w:t>Plugging well #5 and testing well #6</w:t>
      </w:r>
      <w:r w:rsidR="002C759C">
        <w:rPr>
          <w:b/>
          <w:bCs/>
          <w:u w:val="single"/>
        </w:rPr>
        <w:t xml:space="preserve">: </w:t>
      </w:r>
      <w:r w:rsidR="00F11995">
        <w:t>D</w:t>
      </w:r>
      <w:r w:rsidR="00205AB5">
        <w:t xml:space="preserve">ue to overgrowth of vegetation </w:t>
      </w:r>
      <w:r w:rsidR="000F3A84">
        <w:t>Layton will clear out well 5 and 6</w:t>
      </w:r>
      <w:r w:rsidR="00F11995">
        <w:t xml:space="preserve"> for $300</w:t>
      </w:r>
      <w:r w:rsidR="000F3A84">
        <w:t xml:space="preserve">. </w:t>
      </w:r>
      <w:r w:rsidR="00A65F37">
        <w:t>Continue</w:t>
      </w:r>
      <w:r w:rsidR="0002331B">
        <w:t xml:space="preserve"> to wait for a quote.</w:t>
      </w:r>
      <w:r w:rsidR="00BA5BE2">
        <w:t xml:space="preserve"> Patrick has talked to </w:t>
      </w:r>
      <w:r w:rsidR="00FE264A">
        <w:t>P</w:t>
      </w:r>
      <w:r w:rsidR="00BA5BE2">
        <w:t xml:space="preserve">at Lyle </w:t>
      </w:r>
      <w:r w:rsidR="00A65F37">
        <w:t xml:space="preserve">and he is either going to </w:t>
      </w:r>
      <w:r w:rsidR="00FE264A">
        <w:t>do the work</w:t>
      </w:r>
      <w:r w:rsidR="00A65F37">
        <w:t xml:space="preserve"> or refer us to someone. </w:t>
      </w:r>
      <w:r w:rsidR="00146076">
        <w:t>Patrick hopes this week he will get a quote.  Lyle will also give us a quote for insulation of well heads.</w:t>
      </w:r>
    </w:p>
    <w:p w14:paraId="34C5354E" w14:textId="77777777" w:rsidR="002816E5" w:rsidRPr="002816E5" w:rsidRDefault="002816E5" w:rsidP="002816E5">
      <w:pPr>
        <w:pStyle w:val="ListParagraph"/>
        <w:rPr>
          <w:b/>
          <w:bCs/>
          <w:u w:val="single"/>
        </w:rPr>
      </w:pPr>
    </w:p>
    <w:p w14:paraId="769106F7" w14:textId="7B81A6CE" w:rsidR="002816E5" w:rsidRPr="00F52B99" w:rsidRDefault="002816E5" w:rsidP="00534F0A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  <w:u w:val="single"/>
        </w:rPr>
        <w:t>Agreed Order Status</w:t>
      </w:r>
      <w:r w:rsidR="00112FE5">
        <w:rPr>
          <w:b/>
          <w:bCs/>
          <w:u w:val="single"/>
        </w:rPr>
        <w:t>:</w:t>
      </w:r>
      <w:r w:rsidR="00C343E5">
        <w:rPr>
          <w:b/>
          <w:bCs/>
          <w:u w:val="single"/>
        </w:rPr>
        <w:t xml:space="preserve"> </w:t>
      </w:r>
      <w:r w:rsidR="00C343E5" w:rsidRPr="00C343E5">
        <w:t>status of well</w:t>
      </w:r>
      <w:r w:rsidR="00EC7BB7">
        <w:rPr>
          <w:u w:val="single"/>
        </w:rPr>
        <w:t xml:space="preserve"> </w:t>
      </w:r>
      <w:r w:rsidR="001D50CC" w:rsidRPr="001D50CC">
        <w:t>5 and 6 is the remaining item to complete comprehensive report to the TCEQ agreed order.</w:t>
      </w:r>
    </w:p>
    <w:p w14:paraId="5BEB7151" w14:textId="77777777" w:rsidR="00F52B99" w:rsidRPr="00F52B99" w:rsidRDefault="00F52B99" w:rsidP="00F52B99">
      <w:pPr>
        <w:pStyle w:val="ListParagraph"/>
        <w:rPr>
          <w:b/>
          <w:bCs/>
        </w:rPr>
      </w:pPr>
    </w:p>
    <w:p w14:paraId="6C92EF19" w14:textId="72727DC6" w:rsidR="00F52B99" w:rsidRPr="001D50CC" w:rsidRDefault="00F52B99" w:rsidP="00F52B99">
      <w:pPr>
        <w:pStyle w:val="ListParagraph"/>
        <w:rPr>
          <w:b/>
          <w:bCs/>
        </w:rPr>
      </w:pPr>
      <w:r>
        <w:rPr>
          <w:b/>
          <w:bCs/>
        </w:rPr>
        <w:t xml:space="preserve">Page 32 in meeting notes has </w:t>
      </w:r>
      <w:r w:rsidR="00932F4E">
        <w:rPr>
          <w:b/>
          <w:bCs/>
        </w:rPr>
        <w:t xml:space="preserve">action item list and current standing. </w:t>
      </w:r>
    </w:p>
    <w:p w14:paraId="5735E6CE" w14:textId="77777777" w:rsidR="003F79EB" w:rsidRPr="003F79EB" w:rsidRDefault="003F79EB" w:rsidP="003F79EB">
      <w:pPr>
        <w:rPr>
          <w:b/>
          <w:bCs/>
          <w:u w:val="single"/>
        </w:rPr>
      </w:pPr>
    </w:p>
    <w:p w14:paraId="54BD54ED" w14:textId="77777777" w:rsidR="003F79EB" w:rsidRPr="003F79EB" w:rsidRDefault="003F79EB" w:rsidP="003F79EB">
      <w:pPr>
        <w:rPr>
          <w:b/>
          <w:bCs/>
          <w:u w:val="single"/>
        </w:rPr>
      </w:pPr>
    </w:p>
    <w:p w14:paraId="6CCD7ED0" w14:textId="49E441CE" w:rsidR="004C0D2A" w:rsidRPr="004C0D2A" w:rsidRDefault="001274C2" w:rsidP="00534F0A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Pressure Tank Inspections</w:t>
      </w:r>
      <w:r w:rsidR="00F62C2E">
        <w:rPr>
          <w:b/>
          <w:bCs/>
          <w:u w:val="single"/>
        </w:rPr>
        <w:t>:</w:t>
      </w:r>
      <w:r w:rsidR="000C343A">
        <w:rPr>
          <w:b/>
          <w:bCs/>
          <w:u w:val="single"/>
        </w:rPr>
        <w:t xml:space="preserve"> </w:t>
      </w:r>
      <w:r w:rsidR="000C343A">
        <w:t>Would prefer they do both in one day. There might</w:t>
      </w:r>
      <w:r w:rsidR="000F37B3">
        <w:t xml:space="preserve"> be a possible outage of water </w:t>
      </w:r>
      <w:r w:rsidR="009A5DD5">
        <w:t xml:space="preserve">during inspection of tanks. </w:t>
      </w:r>
      <w:r w:rsidR="00023AFA">
        <w:t>Patrick needs to look at tanks to get an idea of how long it might t</w:t>
      </w:r>
      <w:r w:rsidR="009D10AB">
        <w:t>ake</w:t>
      </w:r>
      <w:r w:rsidR="00023AFA">
        <w:t xml:space="preserve">. Need connection for portable air </w:t>
      </w:r>
      <w:r w:rsidR="009D10AB">
        <w:t xml:space="preserve">compressor. </w:t>
      </w:r>
      <w:r w:rsidR="00C21741">
        <w:t xml:space="preserve"> </w:t>
      </w:r>
      <w:r w:rsidR="008F1D1D">
        <w:t xml:space="preserve">Patrick will do the preliminary work to try and ensure just one day of work. </w:t>
      </w:r>
    </w:p>
    <w:p w14:paraId="2286D226" w14:textId="77777777" w:rsidR="004C0D2A" w:rsidRDefault="004C0D2A" w:rsidP="004C0D2A">
      <w:pPr>
        <w:pStyle w:val="ListParagraph"/>
      </w:pPr>
    </w:p>
    <w:p w14:paraId="0EC75C4E" w14:textId="07C4E3B5" w:rsidR="002816E5" w:rsidRPr="004C0D2A" w:rsidRDefault="007170D8" w:rsidP="004C0D2A">
      <w:pPr>
        <w:pStyle w:val="ListParagraph"/>
        <w:rPr>
          <w:b/>
          <w:bCs/>
          <w:u w:val="single"/>
        </w:rPr>
      </w:pPr>
      <w:r w:rsidRPr="004C0D2A">
        <w:rPr>
          <w:u w:val="single"/>
        </w:rPr>
        <w:t xml:space="preserve">A motion was made by </w:t>
      </w:r>
      <w:r w:rsidR="002C03D0" w:rsidRPr="004C0D2A">
        <w:rPr>
          <w:u w:val="single"/>
        </w:rPr>
        <w:t>Jay to approve tank inspection with the caveat that preliminary work is done</w:t>
      </w:r>
      <w:r w:rsidR="00657DEB">
        <w:rPr>
          <w:u w:val="single"/>
        </w:rPr>
        <w:t xml:space="preserve"> before</w:t>
      </w:r>
      <w:r w:rsidR="002C03D0" w:rsidRPr="004C0D2A">
        <w:rPr>
          <w:u w:val="single"/>
        </w:rPr>
        <w:t xml:space="preserve">, seconded by Mark and approved by all. </w:t>
      </w:r>
    </w:p>
    <w:p w14:paraId="48928186" w14:textId="77777777" w:rsidR="001274C2" w:rsidRPr="001274C2" w:rsidRDefault="001274C2" w:rsidP="001274C2">
      <w:pPr>
        <w:pStyle w:val="ListParagraph"/>
        <w:rPr>
          <w:b/>
          <w:bCs/>
          <w:u w:val="single"/>
        </w:rPr>
      </w:pPr>
    </w:p>
    <w:p w14:paraId="4034E719" w14:textId="4250588B" w:rsidR="001274C2" w:rsidRDefault="007D5F14" w:rsidP="00534F0A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rPr>
          <w:b/>
          <w:bCs/>
          <w:u w:val="single"/>
        </w:rPr>
        <w:t>TCEQ Comprehensive Compliance Investigation</w:t>
      </w:r>
      <w:r w:rsidR="00657DEB">
        <w:rPr>
          <w:b/>
          <w:bCs/>
          <w:u w:val="single"/>
        </w:rPr>
        <w:t>:</w:t>
      </w:r>
      <w:r w:rsidR="00D2548E">
        <w:rPr>
          <w:b/>
          <w:bCs/>
          <w:u w:val="single"/>
        </w:rPr>
        <w:t xml:space="preserve"> </w:t>
      </w:r>
      <w:r w:rsidR="00234D8D">
        <w:t>still in progress</w:t>
      </w:r>
    </w:p>
    <w:p w14:paraId="05C25FCA" w14:textId="77777777" w:rsidR="004C0D2A" w:rsidRDefault="004C0D2A" w:rsidP="004C0D2A">
      <w:pPr>
        <w:pStyle w:val="ListParagraph"/>
        <w:rPr>
          <w:b/>
          <w:bCs/>
          <w:u w:val="single"/>
        </w:rPr>
      </w:pPr>
    </w:p>
    <w:p w14:paraId="27980C29" w14:textId="77777777" w:rsidR="00685FEC" w:rsidRPr="00685FEC" w:rsidRDefault="00685FEC" w:rsidP="00685FEC">
      <w:pPr>
        <w:pStyle w:val="ListParagraph"/>
        <w:rPr>
          <w:b/>
          <w:bCs/>
          <w:u w:val="single"/>
        </w:rPr>
      </w:pPr>
    </w:p>
    <w:p w14:paraId="4253E57F" w14:textId="34665AAE" w:rsidR="00685FEC" w:rsidRDefault="00685FEC" w:rsidP="00534F0A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rPr>
          <w:b/>
          <w:bCs/>
          <w:u w:val="single"/>
        </w:rPr>
        <w:t>Compliant Fencing at all four wells</w:t>
      </w:r>
      <w:r w:rsidR="002C03D0">
        <w:rPr>
          <w:b/>
          <w:bCs/>
          <w:u w:val="single"/>
        </w:rPr>
        <w:t xml:space="preserve">: </w:t>
      </w:r>
      <w:r w:rsidR="005D7E62">
        <w:t xml:space="preserve">3G members thought the bid was a little high. There is currently a chain link fence but not 6ft tall. </w:t>
      </w:r>
      <w:r w:rsidR="002E14E3">
        <w:t xml:space="preserve">Jay said he would check around for other bids. </w:t>
      </w:r>
      <w:r w:rsidR="004C0D2A">
        <w:t xml:space="preserve">Nancy will check around as well. </w:t>
      </w:r>
    </w:p>
    <w:p w14:paraId="47BAFD7A" w14:textId="77777777" w:rsidR="00685FEC" w:rsidRPr="00685FEC" w:rsidRDefault="00685FEC" w:rsidP="00685FEC">
      <w:pPr>
        <w:pStyle w:val="ListParagraph"/>
        <w:rPr>
          <w:b/>
          <w:bCs/>
          <w:u w:val="single"/>
        </w:rPr>
      </w:pPr>
    </w:p>
    <w:p w14:paraId="42801BE5" w14:textId="0B543A04" w:rsidR="00685FEC" w:rsidRDefault="00685FEC" w:rsidP="00534F0A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rPr>
          <w:b/>
          <w:bCs/>
          <w:u w:val="single"/>
        </w:rPr>
        <w:t>Insulation at well heads and</w:t>
      </w:r>
      <w:r w:rsidR="006D33EC">
        <w:rPr>
          <w:b/>
          <w:bCs/>
          <w:u w:val="single"/>
        </w:rPr>
        <w:t xml:space="preserve"> water plant areas</w:t>
      </w:r>
      <w:r w:rsidR="0092303A">
        <w:rPr>
          <w:b/>
          <w:bCs/>
          <w:u w:val="single"/>
        </w:rPr>
        <w:t xml:space="preserve">:  </w:t>
      </w:r>
      <w:r w:rsidR="0017149E">
        <w:t>S</w:t>
      </w:r>
      <w:r w:rsidR="0088158E">
        <w:t>till no quote for insulation</w:t>
      </w:r>
      <w:r w:rsidR="0017149E">
        <w:t xml:space="preserve">. </w:t>
      </w:r>
    </w:p>
    <w:p w14:paraId="4FC92034" w14:textId="77777777" w:rsidR="006D33EC" w:rsidRPr="006D33EC" w:rsidRDefault="006D33EC" w:rsidP="006D33EC">
      <w:pPr>
        <w:pStyle w:val="ListParagraph"/>
        <w:rPr>
          <w:b/>
          <w:bCs/>
          <w:u w:val="single"/>
        </w:rPr>
      </w:pPr>
    </w:p>
    <w:p w14:paraId="18B41653" w14:textId="16E9DBFD" w:rsidR="006D33EC" w:rsidRDefault="006D33EC" w:rsidP="00534F0A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rPr>
          <w:b/>
          <w:bCs/>
          <w:u w:val="single"/>
        </w:rPr>
        <w:t>Grant Application Process</w:t>
      </w:r>
      <w:r w:rsidR="009B0B7B">
        <w:rPr>
          <w:b/>
          <w:bCs/>
          <w:u w:val="single"/>
        </w:rPr>
        <w:t>:</w:t>
      </w:r>
      <w:r w:rsidR="009B0B7B">
        <w:t xml:space="preserve"> </w:t>
      </w:r>
      <w:r w:rsidR="00A54262">
        <w:t xml:space="preserve">Discussions ensued about responses to ads. </w:t>
      </w:r>
    </w:p>
    <w:p w14:paraId="418D0A55" w14:textId="77777777" w:rsidR="006D33EC" w:rsidRPr="006D33EC" w:rsidRDefault="006D33EC" w:rsidP="006D33EC">
      <w:pPr>
        <w:pStyle w:val="ListParagraph"/>
        <w:rPr>
          <w:b/>
          <w:bCs/>
          <w:u w:val="single"/>
        </w:rPr>
      </w:pPr>
    </w:p>
    <w:p w14:paraId="3A614B28" w14:textId="3FE0B2C9" w:rsidR="006D33EC" w:rsidRPr="00952DCD" w:rsidRDefault="006D33EC" w:rsidP="00534F0A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rPr>
          <w:b/>
          <w:bCs/>
          <w:u w:val="single"/>
        </w:rPr>
        <w:t>Well Level Report</w:t>
      </w:r>
      <w:r w:rsidR="003E1CE7">
        <w:rPr>
          <w:b/>
          <w:bCs/>
          <w:u w:val="single"/>
        </w:rPr>
        <w:t>:</w:t>
      </w:r>
      <w:r w:rsidR="003E1CE7">
        <w:t xml:space="preserve"> </w:t>
      </w:r>
      <w:r w:rsidR="00A00DB5">
        <w:t xml:space="preserve"> </w:t>
      </w:r>
      <w:r w:rsidR="00E15C7B">
        <w:t xml:space="preserve">All wells have a </w:t>
      </w:r>
      <w:r w:rsidR="00914A57">
        <w:t>statis water level of 8”-4” below the top of the inspection tube. Plenty of water in the aquafer.</w:t>
      </w:r>
    </w:p>
    <w:p w14:paraId="4DA7DD50" w14:textId="77777777" w:rsidR="00DD49E5" w:rsidRDefault="00DD49E5" w:rsidP="00DD49E5">
      <w:pPr>
        <w:pStyle w:val="ListParagraph"/>
        <w:rPr>
          <w:b/>
          <w:bCs/>
          <w:u w:val="single"/>
        </w:rPr>
      </w:pPr>
    </w:p>
    <w:p w14:paraId="52AFCFCC" w14:textId="77777777" w:rsidR="00952DCD" w:rsidRPr="00952DCD" w:rsidRDefault="00952DCD" w:rsidP="00952DCD">
      <w:pPr>
        <w:pStyle w:val="ListParagraph"/>
        <w:rPr>
          <w:b/>
          <w:bCs/>
          <w:u w:val="single"/>
        </w:rPr>
      </w:pPr>
    </w:p>
    <w:p w14:paraId="452276C8" w14:textId="77777777" w:rsidR="00952DCD" w:rsidRPr="00DD49E5" w:rsidRDefault="00952DCD" w:rsidP="00952DCD">
      <w:pPr>
        <w:rPr>
          <w:bCs/>
          <w:u w:val="single"/>
        </w:rPr>
      </w:pPr>
      <w:r w:rsidRPr="00DD49E5">
        <w:rPr>
          <w:bCs/>
          <w:u w:val="single"/>
        </w:rPr>
        <w:t xml:space="preserve">A motion was made by Jeff to approve the operations report, seconded by Jay and approved by all. </w:t>
      </w:r>
    </w:p>
    <w:p w14:paraId="44E9A086" w14:textId="46FBD57D" w:rsidR="006D33EC" w:rsidRPr="00A67F0D" w:rsidRDefault="00A67F0D" w:rsidP="006D33EC">
      <w:r>
        <w:t xml:space="preserve">Discussions ensued about someone using </w:t>
      </w:r>
      <w:r w:rsidR="00F33FB1" w:rsidRPr="00A67F0D">
        <w:t xml:space="preserve">60,000 gallons of water in Golden Beach. </w:t>
      </w:r>
    </w:p>
    <w:p w14:paraId="5ECB8363" w14:textId="77777777" w:rsidR="009B7DF5" w:rsidRPr="00DD49E5" w:rsidRDefault="009B7DF5">
      <w:pPr>
        <w:rPr>
          <w:b/>
          <w:bCs/>
          <w:u w:val="single"/>
        </w:rPr>
      </w:pPr>
    </w:p>
    <w:p w14:paraId="29827544" w14:textId="5F6189ED" w:rsidR="0019465D" w:rsidRPr="008838CB" w:rsidRDefault="0019465D">
      <w:pPr>
        <w:rPr>
          <w:b/>
          <w:bCs/>
          <w:u w:val="single"/>
        </w:rPr>
      </w:pPr>
      <w:r w:rsidRPr="008838CB">
        <w:rPr>
          <w:b/>
          <w:bCs/>
          <w:u w:val="single"/>
        </w:rPr>
        <w:t>Old Business</w:t>
      </w:r>
    </w:p>
    <w:p w14:paraId="1FB9A9A2" w14:textId="3B232157" w:rsidR="00DC3956" w:rsidRPr="002C4609" w:rsidRDefault="002C4609">
      <w:r>
        <w:rPr>
          <w:b/>
          <w:bCs/>
        </w:rPr>
        <w:t xml:space="preserve">Care Flight Helicopter Service: </w:t>
      </w:r>
      <w:r w:rsidR="00894EB6">
        <w:t>Mark drafted a letter to</w:t>
      </w:r>
      <w:r w:rsidR="00827B2D">
        <w:t xml:space="preserve"> send t</w:t>
      </w:r>
      <w:r w:rsidR="00894EB6">
        <w:t>o</w:t>
      </w:r>
      <w:r w:rsidR="00827B2D">
        <w:t xml:space="preserve"> </w:t>
      </w:r>
      <w:r w:rsidR="00894EB6">
        <w:t xml:space="preserve">3G membership </w:t>
      </w:r>
      <w:r w:rsidR="00827B2D">
        <w:t xml:space="preserve">about </w:t>
      </w:r>
      <w:r w:rsidR="001A278D">
        <w:t xml:space="preserve">a </w:t>
      </w:r>
      <w:proofErr w:type="gramStart"/>
      <w:r w:rsidR="001A278D">
        <w:t>members</w:t>
      </w:r>
      <w:proofErr w:type="gramEnd"/>
      <w:r w:rsidR="001A278D">
        <w:t xml:space="preserve"> experience with Care Flight and along with letter an </w:t>
      </w:r>
      <w:r w:rsidR="00C163E7">
        <w:t>opt-out</w:t>
      </w:r>
      <w:r w:rsidR="001A278D">
        <w:t xml:space="preserve"> form</w:t>
      </w:r>
      <w:r w:rsidR="00CA44A8">
        <w:t xml:space="preserve"> with Care Flight will also be included. </w:t>
      </w:r>
    </w:p>
    <w:p w14:paraId="75EDF02D" w14:textId="79562683" w:rsidR="00FE25F3" w:rsidRPr="00760C0B" w:rsidRDefault="00C163E7">
      <w:pPr>
        <w:rPr>
          <w:b/>
          <w:bCs/>
          <w:u w:val="single"/>
        </w:rPr>
      </w:pPr>
      <w:r w:rsidRPr="00760C0B">
        <w:rPr>
          <w:b/>
          <w:bCs/>
          <w:u w:val="single"/>
        </w:rPr>
        <w:t>A motion was made by Mark to approve the letter</w:t>
      </w:r>
      <w:r w:rsidR="00B145F5" w:rsidRPr="00760C0B">
        <w:rPr>
          <w:b/>
          <w:bCs/>
          <w:u w:val="single"/>
        </w:rPr>
        <w:t xml:space="preserve"> and to include the letter and the opt in and optout form </w:t>
      </w:r>
      <w:r w:rsidR="00557E22" w:rsidRPr="00760C0B">
        <w:rPr>
          <w:b/>
          <w:bCs/>
          <w:u w:val="single"/>
        </w:rPr>
        <w:t>in the water bill</w:t>
      </w:r>
      <w:r w:rsidRPr="00760C0B">
        <w:rPr>
          <w:b/>
          <w:bCs/>
          <w:u w:val="single"/>
        </w:rPr>
        <w:t xml:space="preserve">, seconded by Nancy </w:t>
      </w:r>
      <w:r w:rsidR="0001522C" w:rsidRPr="00760C0B">
        <w:rPr>
          <w:b/>
          <w:bCs/>
          <w:u w:val="single"/>
        </w:rPr>
        <w:t xml:space="preserve">and approved by all. </w:t>
      </w:r>
    </w:p>
    <w:p w14:paraId="46C1F740" w14:textId="2252D27D" w:rsidR="006E3B58" w:rsidRDefault="006E3B58">
      <w:r>
        <w:rPr>
          <w:b/>
          <w:bCs/>
        </w:rPr>
        <w:t xml:space="preserve">Grant application Process: </w:t>
      </w:r>
    </w:p>
    <w:p w14:paraId="433897F3" w14:textId="305EC250" w:rsidR="00314650" w:rsidRDefault="00314650">
      <w:r>
        <w:t xml:space="preserve">LCRA has a </w:t>
      </w:r>
      <w:r w:rsidR="00E51BAB">
        <w:t>grant</w:t>
      </w:r>
      <w:r w:rsidR="0064491B">
        <w:t xml:space="preserve"> available for </w:t>
      </w:r>
      <w:r w:rsidR="00E51BAB">
        <w:t>conservation for</w:t>
      </w:r>
      <w:r w:rsidR="007E00FC">
        <w:t xml:space="preserve"> </w:t>
      </w:r>
      <w:r w:rsidR="0064491B">
        <w:t xml:space="preserve">up to 100,000. </w:t>
      </w:r>
      <w:r w:rsidR="00E51BAB">
        <w:t xml:space="preserve">Collins will try and fill out form </w:t>
      </w:r>
      <w:r w:rsidR="00324B00">
        <w:t xml:space="preserve">for water line on Elm which we already have a 75,000 bid. </w:t>
      </w:r>
    </w:p>
    <w:p w14:paraId="4296C3DC" w14:textId="6BA04C79" w:rsidR="00D90A8B" w:rsidRDefault="00D90A8B">
      <w:r>
        <w:t xml:space="preserve">New Business: Nancy is stepping down as treasurer and Jeff Davidson will take her place as treasurer. </w:t>
      </w:r>
    </w:p>
    <w:p w14:paraId="11C77A73" w14:textId="77777777" w:rsidR="001E7799" w:rsidRDefault="001E7799">
      <w:pPr>
        <w:rPr>
          <w:u w:val="single"/>
        </w:rPr>
      </w:pPr>
    </w:p>
    <w:p w14:paraId="14ACB833" w14:textId="7D71CCB7" w:rsidR="00D90A8B" w:rsidRPr="00DD49E5" w:rsidRDefault="00CA6C94">
      <w:pPr>
        <w:rPr>
          <w:u w:val="single"/>
        </w:rPr>
      </w:pPr>
      <w:r w:rsidRPr="00DD49E5">
        <w:rPr>
          <w:u w:val="single"/>
        </w:rPr>
        <w:t xml:space="preserve">Motion made to adjourn </w:t>
      </w:r>
      <w:r w:rsidR="00A67F0D">
        <w:rPr>
          <w:u w:val="single"/>
        </w:rPr>
        <w:t xml:space="preserve">meeting </w:t>
      </w:r>
      <w:r w:rsidRPr="00DD49E5">
        <w:rPr>
          <w:u w:val="single"/>
        </w:rPr>
        <w:t xml:space="preserve">by Mark, seconded by Jeff and approved by all. </w:t>
      </w:r>
    </w:p>
    <w:p w14:paraId="479C2E45" w14:textId="77777777" w:rsidR="00DD49E5" w:rsidRDefault="00DD49E5" w:rsidP="00FE25F3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70052F06" w14:textId="77777777" w:rsidR="00DD49E5" w:rsidRDefault="00DD49E5" w:rsidP="00FE25F3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0278FC04" w14:textId="3BE23482" w:rsidR="00FE25F3" w:rsidRDefault="00FE25F3" w:rsidP="00FE25F3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354179">
        <w:rPr>
          <w:rFonts w:ascii="Arial" w:hAnsi="Arial" w:cs="Arial"/>
          <w:b/>
          <w:bCs/>
          <w:sz w:val="20"/>
          <w:szCs w:val="20"/>
        </w:rPr>
        <w:lastRenderedPageBreak/>
        <w:t>Min</w:t>
      </w:r>
      <w:r>
        <w:rPr>
          <w:rFonts w:ascii="Arial" w:hAnsi="Arial" w:cs="Arial"/>
          <w:b/>
          <w:bCs/>
          <w:sz w:val="20"/>
          <w:szCs w:val="20"/>
        </w:rPr>
        <w:t>u</w:t>
      </w:r>
      <w:r w:rsidRPr="00354179">
        <w:rPr>
          <w:rFonts w:ascii="Arial" w:hAnsi="Arial" w:cs="Arial"/>
          <w:b/>
          <w:bCs/>
          <w:sz w:val="20"/>
          <w:szCs w:val="20"/>
        </w:rPr>
        <w:t>tes Certification:</w:t>
      </w:r>
    </w:p>
    <w:p w14:paraId="7668D388" w14:textId="77777777" w:rsidR="00FE25F3" w:rsidRDefault="00FE25F3" w:rsidP="00FE25F3">
      <w:pPr>
        <w:spacing w:after="0"/>
        <w:rPr>
          <w:rFonts w:ascii="Arial" w:hAnsi="Arial" w:cs="Arial"/>
          <w:sz w:val="20"/>
          <w:szCs w:val="20"/>
        </w:rPr>
      </w:pPr>
    </w:p>
    <w:p w14:paraId="2E87FD73" w14:textId="77777777" w:rsidR="00FE25F3" w:rsidRDefault="00FE25F3" w:rsidP="00FE25F3">
      <w:pPr>
        <w:spacing w:after="0"/>
        <w:rPr>
          <w:rFonts w:ascii="Arial" w:hAnsi="Arial" w:cs="Arial"/>
          <w:sz w:val="20"/>
          <w:szCs w:val="20"/>
        </w:rPr>
      </w:pPr>
    </w:p>
    <w:p w14:paraId="3212E4B1" w14:textId="77777777" w:rsidR="00FE25F3" w:rsidRPr="00196401" w:rsidRDefault="00FE25F3" w:rsidP="00FE25F3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t>Proposed minutes respectfully submitted,</w:t>
      </w:r>
    </w:p>
    <w:p w14:paraId="19DC31D2" w14:textId="77777777" w:rsidR="00FE25F3" w:rsidRDefault="00FE25F3" w:rsidP="00FE25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Board Secretary/Recording Secretary _________________________________ Date: _________________</w:t>
      </w:r>
    </w:p>
    <w:p w14:paraId="2F6FFEC3" w14:textId="77777777" w:rsidR="00FE25F3" w:rsidRPr="00B8356B" w:rsidRDefault="00FE25F3" w:rsidP="00FE25F3">
      <w:pPr>
        <w:rPr>
          <w:rFonts w:ascii="Arial" w:hAnsi="Arial" w:cs="Arial"/>
          <w:sz w:val="20"/>
          <w:szCs w:val="20"/>
        </w:rPr>
      </w:pPr>
    </w:p>
    <w:p w14:paraId="768D3E87" w14:textId="77777777" w:rsidR="00FE25F3" w:rsidRDefault="00FE25F3" w:rsidP="00FE25F3">
      <w:pPr>
        <w:rPr>
          <w:rFonts w:ascii="Arial" w:hAnsi="Arial" w:cs="Arial"/>
          <w:sz w:val="20"/>
          <w:szCs w:val="20"/>
        </w:rPr>
      </w:pPr>
      <w:r w:rsidRPr="00B8356B">
        <w:rPr>
          <w:rFonts w:ascii="Arial" w:hAnsi="Arial" w:cs="Arial"/>
          <w:sz w:val="20"/>
          <w:szCs w:val="20"/>
        </w:rPr>
        <w:t>Approved by the Board of Directors on Date ____________________________</w:t>
      </w:r>
    </w:p>
    <w:p w14:paraId="23A4AA05" w14:textId="77777777" w:rsidR="00FE25F3" w:rsidRPr="00B8356B" w:rsidRDefault="00FE25F3" w:rsidP="00FE25F3">
      <w:pPr>
        <w:rPr>
          <w:rFonts w:ascii="Arial" w:hAnsi="Arial" w:cs="Arial"/>
          <w:sz w:val="20"/>
          <w:szCs w:val="20"/>
        </w:rPr>
      </w:pPr>
    </w:p>
    <w:p w14:paraId="7F1B47B9" w14:textId="77777777" w:rsidR="00FE25F3" w:rsidRPr="008D7866" w:rsidRDefault="00FE25F3" w:rsidP="00FE25F3">
      <w:pPr>
        <w:rPr>
          <w:rFonts w:ascii="Arial" w:hAnsi="Arial" w:cs="Arial"/>
          <w:sz w:val="20"/>
          <w:szCs w:val="20"/>
        </w:rPr>
      </w:pPr>
      <w:r w:rsidRPr="00B8356B">
        <w:rPr>
          <w:rFonts w:ascii="Arial" w:hAnsi="Arial" w:cs="Arial"/>
          <w:sz w:val="20"/>
          <w:szCs w:val="20"/>
        </w:rPr>
        <w:t>Board Secretary ___________________________________    Date: __________________________</w:t>
      </w:r>
    </w:p>
    <w:p w14:paraId="0F77F46F" w14:textId="0FE8BC09" w:rsidR="0019465D" w:rsidRPr="005A4D34" w:rsidRDefault="0019465D">
      <w:pPr>
        <w:rPr>
          <w:u w:val="single"/>
        </w:rPr>
      </w:pPr>
    </w:p>
    <w:sectPr w:rsidR="0019465D" w:rsidRPr="005A4D34" w:rsidSect="00725E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C5BD1"/>
    <w:multiLevelType w:val="hybridMultilevel"/>
    <w:tmpl w:val="C4048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A6E6B"/>
    <w:multiLevelType w:val="hybridMultilevel"/>
    <w:tmpl w:val="834EA9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F56A5"/>
    <w:multiLevelType w:val="hybridMultilevel"/>
    <w:tmpl w:val="72DCE9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C0E0C"/>
    <w:multiLevelType w:val="hybridMultilevel"/>
    <w:tmpl w:val="7AC8D378"/>
    <w:lvl w:ilvl="0" w:tplc="EC5E5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7431031">
    <w:abstractNumId w:val="2"/>
  </w:num>
  <w:num w:numId="2" w16cid:durableId="1122575858">
    <w:abstractNumId w:val="3"/>
  </w:num>
  <w:num w:numId="3" w16cid:durableId="2047828767">
    <w:abstractNumId w:val="0"/>
  </w:num>
  <w:num w:numId="4" w16cid:durableId="760872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E33"/>
    <w:rsid w:val="0001265F"/>
    <w:rsid w:val="00013F55"/>
    <w:rsid w:val="0001522C"/>
    <w:rsid w:val="0002331B"/>
    <w:rsid w:val="00023AFA"/>
    <w:rsid w:val="0003036A"/>
    <w:rsid w:val="000557E8"/>
    <w:rsid w:val="00095014"/>
    <w:rsid w:val="000A3983"/>
    <w:rsid w:val="000A6192"/>
    <w:rsid w:val="000A6761"/>
    <w:rsid w:val="000B5F17"/>
    <w:rsid w:val="000C02F6"/>
    <w:rsid w:val="000C343A"/>
    <w:rsid w:val="000C5EFC"/>
    <w:rsid w:val="000D70AB"/>
    <w:rsid w:val="000F2888"/>
    <w:rsid w:val="000F37B3"/>
    <w:rsid w:val="000F3A84"/>
    <w:rsid w:val="00112FE5"/>
    <w:rsid w:val="00113A61"/>
    <w:rsid w:val="001274C2"/>
    <w:rsid w:val="00136F47"/>
    <w:rsid w:val="00146076"/>
    <w:rsid w:val="00147120"/>
    <w:rsid w:val="0015047D"/>
    <w:rsid w:val="0017149E"/>
    <w:rsid w:val="00177AE7"/>
    <w:rsid w:val="00183B93"/>
    <w:rsid w:val="00184ACE"/>
    <w:rsid w:val="0019465D"/>
    <w:rsid w:val="001A278D"/>
    <w:rsid w:val="001B0468"/>
    <w:rsid w:val="001B5B5F"/>
    <w:rsid w:val="001B66D1"/>
    <w:rsid w:val="001D0832"/>
    <w:rsid w:val="001D50CC"/>
    <w:rsid w:val="001E7799"/>
    <w:rsid w:val="001E7970"/>
    <w:rsid w:val="001F14ED"/>
    <w:rsid w:val="00205AB5"/>
    <w:rsid w:val="00205E02"/>
    <w:rsid w:val="002064A1"/>
    <w:rsid w:val="0021735F"/>
    <w:rsid w:val="002305B9"/>
    <w:rsid w:val="00234D8D"/>
    <w:rsid w:val="002370DF"/>
    <w:rsid w:val="00243304"/>
    <w:rsid w:val="00250242"/>
    <w:rsid w:val="00254BF1"/>
    <w:rsid w:val="0025603F"/>
    <w:rsid w:val="00270E18"/>
    <w:rsid w:val="002816E5"/>
    <w:rsid w:val="002B0D75"/>
    <w:rsid w:val="002B2327"/>
    <w:rsid w:val="002C03D0"/>
    <w:rsid w:val="002C1763"/>
    <w:rsid w:val="002C4240"/>
    <w:rsid w:val="002C4609"/>
    <w:rsid w:val="002C759C"/>
    <w:rsid w:val="002E14E3"/>
    <w:rsid w:val="002F15B8"/>
    <w:rsid w:val="00302059"/>
    <w:rsid w:val="00314650"/>
    <w:rsid w:val="0032118F"/>
    <w:rsid w:val="00324B00"/>
    <w:rsid w:val="00347738"/>
    <w:rsid w:val="0035383D"/>
    <w:rsid w:val="003610AF"/>
    <w:rsid w:val="00381B84"/>
    <w:rsid w:val="003830B2"/>
    <w:rsid w:val="00395018"/>
    <w:rsid w:val="00395FAD"/>
    <w:rsid w:val="003B0D9B"/>
    <w:rsid w:val="003B2C73"/>
    <w:rsid w:val="003D33EF"/>
    <w:rsid w:val="003E1CE7"/>
    <w:rsid w:val="003E7E9A"/>
    <w:rsid w:val="003F783C"/>
    <w:rsid w:val="003F79EB"/>
    <w:rsid w:val="00436658"/>
    <w:rsid w:val="00440758"/>
    <w:rsid w:val="00444F56"/>
    <w:rsid w:val="00467B68"/>
    <w:rsid w:val="00471786"/>
    <w:rsid w:val="00481011"/>
    <w:rsid w:val="00492DDE"/>
    <w:rsid w:val="004B68AE"/>
    <w:rsid w:val="004C091E"/>
    <w:rsid w:val="004C0D2A"/>
    <w:rsid w:val="004C1A1A"/>
    <w:rsid w:val="004E3BC9"/>
    <w:rsid w:val="004F36FD"/>
    <w:rsid w:val="00503123"/>
    <w:rsid w:val="005234A5"/>
    <w:rsid w:val="00534F0A"/>
    <w:rsid w:val="00544DD5"/>
    <w:rsid w:val="00546256"/>
    <w:rsid w:val="00552096"/>
    <w:rsid w:val="00554AAC"/>
    <w:rsid w:val="005575DD"/>
    <w:rsid w:val="00557E22"/>
    <w:rsid w:val="005628DB"/>
    <w:rsid w:val="00564B8C"/>
    <w:rsid w:val="00565884"/>
    <w:rsid w:val="00572F60"/>
    <w:rsid w:val="00576624"/>
    <w:rsid w:val="00590BA2"/>
    <w:rsid w:val="00597AFE"/>
    <w:rsid w:val="005A4D34"/>
    <w:rsid w:val="005B691C"/>
    <w:rsid w:val="005D7E62"/>
    <w:rsid w:val="005E2D9A"/>
    <w:rsid w:val="005E5711"/>
    <w:rsid w:val="00624229"/>
    <w:rsid w:val="006363CD"/>
    <w:rsid w:val="00637220"/>
    <w:rsid w:val="00641063"/>
    <w:rsid w:val="0064491B"/>
    <w:rsid w:val="00657DEB"/>
    <w:rsid w:val="006617A5"/>
    <w:rsid w:val="00671533"/>
    <w:rsid w:val="00676D95"/>
    <w:rsid w:val="00685FEC"/>
    <w:rsid w:val="006871C6"/>
    <w:rsid w:val="006921DF"/>
    <w:rsid w:val="0069257C"/>
    <w:rsid w:val="00697CFA"/>
    <w:rsid w:val="006A7ABA"/>
    <w:rsid w:val="006B40E4"/>
    <w:rsid w:val="006B62C5"/>
    <w:rsid w:val="006C3475"/>
    <w:rsid w:val="006C4B2F"/>
    <w:rsid w:val="006D33EC"/>
    <w:rsid w:val="006D7091"/>
    <w:rsid w:val="006E3B58"/>
    <w:rsid w:val="006F08B4"/>
    <w:rsid w:val="00704179"/>
    <w:rsid w:val="00705D2F"/>
    <w:rsid w:val="00713CAA"/>
    <w:rsid w:val="00714E88"/>
    <w:rsid w:val="007170D8"/>
    <w:rsid w:val="00725E33"/>
    <w:rsid w:val="00734A8C"/>
    <w:rsid w:val="00735A2E"/>
    <w:rsid w:val="00745AD4"/>
    <w:rsid w:val="0074694E"/>
    <w:rsid w:val="00756078"/>
    <w:rsid w:val="00760C0B"/>
    <w:rsid w:val="00765FB4"/>
    <w:rsid w:val="007777E3"/>
    <w:rsid w:val="007928D9"/>
    <w:rsid w:val="007B41A7"/>
    <w:rsid w:val="007D2A19"/>
    <w:rsid w:val="007D3E8C"/>
    <w:rsid w:val="007D5F14"/>
    <w:rsid w:val="007E00FC"/>
    <w:rsid w:val="00814F44"/>
    <w:rsid w:val="00824024"/>
    <w:rsid w:val="00827B2D"/>
    <w:rsid w:val="008544C8"/>
    <w:rsid w:val="00854F58"/>
    <w:rsid w:val="00872CB4"/>
    <w:rsid w:val="0088158E"/>
    <w:rsid w:val="008838CB"/>
    <w:rsid w:val="00894EB6"/>
    <w:rsid w:val="00896B87"/>
    <w:rsid w:val="008A49F5"/>
    <w:rsid w:val="008B3CE7"/>
    <w:rsid w:val="008D1513"/>
    <w:rsid w:val="008D4D2B"/>
    <w:rsid w:val="008D5F08"/>
    <w:rsid w:val="008E15C8"/>
    <w:rsid w:val="008F1D1D"/>
    <w:rsid w:val="008F6C86"/>
    <w:rsid w:val="00907FBA"/>
    <w:rsid w:val="00914A57"/>
    <w:rsid w:val="0092303A"/>
    <w:rsid w:val="0093152D"/>
    <w:rsid w:val="00932F4E"/>
    <w:rsid w:val="0094797A"/>
    <w:rsid w:val="00952DCD"/>
    <w:rsid w:val="009607BF"/>
    <w:rsid w:val="00964B89"/>
    <w:rsid w:val="00974C18"/>
    <w:rsid w:val="00976740"/>
    <w:rsid w:val="009A4994"/>
    <w:rsid w:val="009A5DD5"/>
    <w:rsid w:val="009A7838"/>
    <w:rsid w:val="009B0B7B"/>
    <w:rsid w:val="009B2589"/>
    <w:rsid w:val="009B7B45"/>
    <w:rsid w:val="009B7DF5"/>
    <w:rsid w:val="009D10AB"/>
    <w:rsid w:val="009F66C5"/>
    <w:rsid w:val="00A00DB5"/>
    <w:rsid w:val="00A0468E"/>
    <w:rsid w:val="00A25BDC"/>
    <w:rsid w:val="00A26409"/>
    <w:rsid w:val="00A30167"/>
    <w:rsid w:val="00A423B5"/>
    <w:rsid w:val="00A4367B"/>
    <w:rsid w:val="00A5243C"/>
    <w:rsid w:val="00A54262"/>
    <w:rsid w:val="00A56AAA"/>
    <w:rsid w:val="00A65F37"/>
    <w:rsid w:val="00A67F0D"/>
    <w:rsid w:val="00A71191"/>
    <w:rsid w:val="00A73648"/>
    <w:rsid w:val="00A95A3F"/>
    <w:rsid w:val="00AB0866"/>
    <w:rsid w:val="00AB0B67"/>
    <w:rsid w:val="00AB5AF6"/>
    <w:rsid w:val="00AC6BB9"/>
    <w:rsid w:val="00AD0EC8"/>
    <w:rsid w:val="00AD6DDA"/>
    <w:rsid w:val="00AE10C1"/>
    <w:rsid w:val="00AF3D8E"/>
    <w:rsid w:val="00B0296D"/>
    <w:rsid w:val="00B04FA3"/>
    <w:rsid w:val="00B053E2"/>
    <w:rsid w:val="00B05809"/>
    <w:rsid w:val="00B145F5"/>
    <w:rsid w:val="00B4738C"/>
    <w:rsid w:val="00B65181"/>
    <w:rsid w:val="00B770A0"/>
    <w:rsid w:val="00B866F9"/>
    <w:rsid w:val="00BA5BE2"/>
    <w:rsid w:val="00BB6612"/>
    <w:rsid w:val="00BE4004"/>
    <w:rsid w:val="00BF01F5"/>
    <w:rsid w:val="00C108B7"/>
    <w:rsid w:val="00C1437E"/>
    <w:rsid w:val="00C163E7"/>
    <w:rsid w:val="00C21741"/>
    <w:rsid w:val="00C320D0"/>
    <w:rsid w:val="00C343E5"/>
    <w:rsid w:val="00C350D8"/>
    <w:rsid w:val="00C52F45"/>
    <w:rsid w:val="00C552F0"/>
    <w:rsid w:val="00C561F2"/>
    <w:rsid w:val="00C62BB3"/>
    <w:rsid w:val="00C77517"/>
    <w:rsid w:val="00C90552"/>
    <w:rsid w:val="00C96963"/>
    <w:rsid w:val="00CA2D0A"/>
    <w:rsid w:val="00CA44A8"/>
    <w:rsid w:val="00CA526D"/>
    <w:rsid w:val="00CA6C94"/>
    <w:rsid w:val="00CC38AD"/>
    <w:rsid w:val="00CE0DEF"/>
    <w:rsid w:val="00CE58D0"/>
    <w:rsid w:val="00CE646E"/>
    <w:rsid w:val="00CE7E40"/>
    <w:rsid w:val="00CE7FC4"/>
    <w:rsid w:val="00CF7811"/>
    <w:rsid w:val="00D00634"/>
    <w:rsid w:val="00D06835"/>
    <w:rsid w:val="00D114E0"/>
    <w:rsid w:val="00D15E1B"/>
    <w:rsid w:val="00D2548E"/>
    <w:rsid w:val="00D2580E"/>
    <w:rsid w:val="00D36885"/>
    <w:rsid w:val="00D46FF9"/>
    <w:rsid w:val="00D55E2F"/>
    <w:rsid w:val="00D81116"/>
    <w:rsid w:val="00D90A8B"/>
    <w:rsid w:val="00D91607"/>
    <w:rsid w:val="00D923D0"/>
    <w:rsid w:val="00DA0BD0"/>
    <w:rsid w:val="00DB420A"/>
    <w:rsid w:val="00DB652D"/>
    <w:rsid w:val="00DC07E9"/>
    <w:rsid w:val="00DC3956"/>
    <w:rsid w:val="00DC5CBF"/>
    <w:rsid w:val="00DD0829"/>
    <w:rsid w:val="00DD343C"/>
    <w:rsid w:val="00DD49E5"/>
    <w:rsid w:val="00DE5EAB"/>
    <w:rsid w:val="00DE7C48"/>
    <w:rsid w:val="00E008D9"/>
    <w:rsid w:val="00E15C7B"/>
    <w:rsid w:val="00E241BF"/>
    <w:rsid w:val="00E25461"/>
    <w:rsid w:val="00E35F59"/>
    <w:rsid w:val="00E42B55"/>
    <w:rsid w:val="00E516B0"/>
    <w:rsid w:val="00E51BAB"/>
    <w:rsid w:val="00E61807"/>
    <w:rsid w:val="00E66F5C"/>
    <w:rsid w:val="00E7466F"/>
    <w:rsid w:val="00E932F3"/>
    <w:rsid w:val="00EA2C3C"/>
    <w:rsid w:val="00EA76DE"/>
    <w:rsid w:val="00EB3214"/>
    <w:rsid w:val="00EC244C"/>
    <w:rsid w:val="00EC56CA"/>
    <w:rsid w:val="00EC7BB7"/>
    <w:rsid w:val="00ED3A3F"/>
    <w:rsid w:val="00ED7F37"/>
    <w:rsid w:val="00EE7C2B"/>
    <w:rsid w:val="00EF081A"/>
    <w:rsid w:val="00F11995"/>
    <w:rsid w:val="00F23F02"/>
    <w:rsid w:val="00F26099"/>
    <w:rsid w:val="00F33FB1"/>
    <w:rsid w:val="00F41FAF"/>
    <w:rsid w:val="00F425CF"/>
    <w:rsid w:val="00F4377F"/>
    <w:rsid w:val="00F45F7B"/>
    <w:rsid w:val="00F52212"/>
    <w:rsid w:val="00F52B99"/>
    <w:rsid w:val="00F54FD9"/>
    <w:rsid w:val="00F6000E"/>
    <w:rsid w:val="00F61446"/>
    <w:rsid w:val="00F62C2E"/>
    <w:rsid w:val="00F6512B"/>
    <w:rsid w:val="00F8436E"/>
    <w:rsid w:val="00F86DAF"/>
    <w:rsid w:val="00F92FF9"/>
    <w:rsid w:val="00F950CD"/>
    <w:rsid w:val="00FD7441"/>
    <w:rsid w:val="00FD7495"/>
    <w:rsid w:val="00FE25F3"/>
    <w:rsid w:val="00FE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08B23"/>
  <w15:chartTrackingRefBased/>
  <w15:docId w15:val="{7A7791C5-D574-4D30-A875-651161A8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E3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E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E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E3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E3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E3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E3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E3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E3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E3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E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E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E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E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E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E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E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E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E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25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E3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25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E3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25E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E3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25E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E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E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Chamberlain</dc:creator>
  <cp:keywords/>
  <dc:description/>
  <cp:lastModifiedBy>Collins King</cp:lastModifiedBy>
  <cp:revision>2</cp:revision>
  <dcterms:created xsi:type="dcterms:W3CDTF">2026-03-18T21:06:00Z</dcterms:created>
  <dcterms:modified xsi:type="dcterms:W3CDTF">2026-03-18T21:06:00Z</dcterms:modified>
</cp:coreProperties>
</file>